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Default="00054A5F" w:rsidP="00F51E1C">
      <w:pPr>
        <w:rPr>
          <w:rFonts w:ascii="Times New Roman" w:hAnsi="Times New Roman" w:cs="Times New Roman"/>
          <w:sz w:val="24"/>
          <w:szCs w:val="24"/>
        </w:rPr>
      </w:pPr>
    </w:p>
    <w:p w:rsidR="00A965DE" w:rsidRDefault="00A965DE" w:rsidP="00F51E1C">
      <w:pPr>
        <w:rPr>
          <w:rFonts w:ascii="Times New Roman" w:hAnsi="Times New Roman" w:cs="Times New Roman"/>
          <w:sz w:val="24"/>
          <w:szCs w:val="24"/>
        </w:rPr>
      </w:pPr>
    </w:p>
    <w:p w:rsidR="00054A5F" w:rsidRPr="00A965DE" w:rsidRDefault="00054A5F" w:rsidP="00F51E1C">
      <w:pPr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</w:pPr>
      <w:r w:rsidRPr="00A965DE">
        <w:rPr>
          <w:rFonts w:ascii="Times New Roman" w:hAnsi="Times New Roman" w:cs="Times New Roman"/>
          <w:sz w:val="40"/>
          <w:szCs w:val="40"/>
        </w:rPr>
        <w:tab/>
      </w:r>
      <w:r w:rsidRPr="00A965DE">
        <w:rPr>
          <w:rFonts w:ascii="Times New Roman" w:hAnsi="Times New Roman" w:cs="Times New Roman"/>
          <w:sz w:val="40"/>
          <w:szCs w:val="40"/>
        </w:rPr>
        <w:tab/>
        <w:t xml:space="preserve"> </w:t>
      </w:r>
      <w:r w:rsidR="00A965DE" w:rsidRPr="00A965DE">
        <w:rPr>
          <w:rFonts w:ascii="Times New Roman" w:hAnsi="Times New Roman" w:cs="Times New Roman"/>
          <w:sz w:val="40"/>
          <w:szCs w:val="40"/>
        </w:rPr>
        <w:t xml:space="preserve"> </w:t>
      </w:r>
      <w:r w:rsidR="00A965DE" w:rsidRPr="00A965DE">
        <w:rPr>
          <w:rFonts w:ascii="Times New Roman" w:hAnsi="Times New Roman" w:cs="Times New Roman"/>
          <w:color w:val="FFCC00"/>
          <w:sz w:val="40"/>
          <w:szCs w:val="40"/>
        </w:rPr>
        <w:t>G</w:t>
      </w:r>
      <w:r w:rsidRPr="00A965DE">
        <w:rPr>
          <w:rFonts w:ascii="Times New Roman" w:hAnsi="Times New Roman" w:cs="Times New Roman"/>
          <w:color w:val="FFCC00"/>
          <w:sz w:val="40"/>
          <w:szCs w:val="40"/>
        </w:rPr>
        <w:t>radivo za novinarje</w:t>
      </w:r>
      <w:r w:rsidRPr="00A965DE"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  <w:t xml:space="preserve"> </w:t>
      </w:r>
    </w:p>
    <w:p w:rsidR="00054A5F" w:rsidRDefault="00054A5F" w:rsidP="00F51E1C">
      <w:pPr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</w:pPr>
    </w:p>
    <w:p w:rsidR="00A965DE" w:rsidRDefault="00A965DE" w:rsidP="00F51E1C">
      <w:pPr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</w:pPr>
    </w:p>
    <w:p w:rsidR="00A965DE" w:rsidRPr="00A965DE" w:rsidRDefault="00A965DE" w:rsidP="00F51E1C">
      <w:pPr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</w:pPr>
    </w:p>
    <w:p w:rsidR="00E93172" w:rsidRPr="00A965DE" w:rsidRDefault="00054A5F" w:rsidP="00F51E1C">
      <w:pPr>
        <w:rPr>
          <w:rFonts w:ascii="Times New Roman" w:hAnsi="Times New Roman" w:cs="Times New Roman"/>
          <w:color w:val="FFCC00"/>
          <w:sz w:val="40"/>
          <w:szCs w:val="40"/>
        </w:rPr>
      </w:pPr>
      <w:r w:rsidRPr="00A965DE"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  <w:tab/>
      </w:r>
      <w:r w:rsidRPr="00A965DE"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  <w:tab/>
        <w:t xml:space="preserve">  </w:t>
      </w:r>
      <w:r w:rsidRPr="00A965DE">
        <w:rPr>
          <w:rFonts w:ascii="Times New Roman" w:hAnsi="Times New Roman" w:cs="Times New Roman"/>
          <w:noProof/>
          <w:color w:val="FFCC00"/>
          <w:sz w:val="40"/>
          <w:szCs w:val="40"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895350" y="895350"/>
            <wp:positionH relativeFrom="page">
              <wp:align>left</wp:align>
            </wp:positionH>
            <wp:positionV relativeFrom="page">
              <wp:align>top</wp:align>
            </wp:positionV>
            <wp:extent cx="7560000" cy="10692675"/>
            <wp:effectExtent l="0" t="0" r="3175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slovnicaTK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3172" w:rsidRPr="00A965DE">
        <w:rPr>
          <w:rFonts w:ascii="Times New Roman" w:hAnsi="Times New Roman" w:cs="Times New Roman"/>
          <w:color w:val="FFCC00"/>
          <w:sz w:val="40"/>
          <w:szCs w:val="40"/>
        </w:rPr>
        <w:t>Narodna galerija</w:t>
      </w:r>
    </w:p>
    <w:p w:rsidR="00E93172" w:rsidRPr="00A965DE" w:rsidRDefault="00054A5F" w:rsidP="00F51E1C">
      <w:pPr>
        <w:rPr>
          <w:rFonts w:ascii="Times New Roman" w:hAnsi="Times New Roman" w:cs="Times New Roman"/>
          <w:color w:val="FFCC00"/>
          <w:sz w:val="40"/>
          <w:szCs w:val="40"/>
        </w:rPr>
      </w:pPr>
      <w:r w:rsidRPr="00A965DE">
        <w:rPr>
          <w:rFonts w:ascii="Times New Roman" w:hAnsi="Times New Roman" w:cs="Times New Roman"/>
          <w:color w:val="FFCC00"/>
          <w:sz w:val="40"/>
          <w:szCs w:val="40"/>
        </w:rPr>
        <w:tab/>
      </w:r>
      <w:r w:rsidRPr="00A965DE">
        <w:rPr>
          <w:rFonts w:ascii="Times New Roman" w:hAnsi="Times New Roman" w:cs="Times New Roman"/>
          <w:color w:val="FFCC00"/>
          <w:sz w:val="40"/>
          <w:szCs w:val="40"/>
        </w:rPr>
        <w:tab/>
        <w:t xml:space="preserve">  </w:t>
      </w:r>
      <w:r w:rsidR="00E93172" w:rsidRPr="00A965DE">
        <w:rPr>
          <w:rFonts w:ascii="Times New Roman" w:hAnsi="Times New Roman" w:cs="Times New Roman"/>
          <w:color w:val="FFCC00"/>
          <w:sz w:val="40"/>
          <w:szCs w:val="40"/>
        </w:rPr>
        <w:t>21. junij 2018–10. februar 2019</w:t>
      </w: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Default="00F51E1C">
      <w:pPr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850096" w:rsidRPr="00F51E1C" w:rsidRDefault="00850096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Narodna galerija </w:t>
      </w:r>
      <w:r w:rsidRPr="00F51E1C">
        <w:rPr>
          <w:rFonts w:ascii="Times New Roman" w:hAnsi="Times New Roman" w:cs="Times New Roman"/>
          <w:b/>
          <w:sz w:val="24"/>
          <w:szCs w:val="24"/>
        </w:rPr>
        <w:t>ob stoti obletnici</w:t>
      </w:r>
      <w:r w:rsidRPr="00F51E1C">
        <w:rPr>
          <w:rFonts w:ascii="Times New Roman" w:hAnsi="Times New Roman" w:cs="Times New Roman"/>
          <w:sz w:val="24"/>
          <w:szCs w:val="24"/>
        </w:rPr>
        <w:t xml:space="preserve"> svoje ustanovitve predstavlja ž</w:t>
      </w:r>
      <w:r w:rsidR="00F44DC4" w:rsidRPr="00F51E1C">
        <w:rPr>
          <w:rFonts w:ascii="Times New Roman" w:hAnsi="Times New Roman" w:cs="Times New Roman"/>
          <w:sz w:val="24"/>
          <w:szCs w:val="24"/>
        </w:rPr>
        <w:t>ivljenje in delo slikarke Ivane Kobilca.</w:t>
      </w:r>
    </w:p>
    <w:p w:rsidR="003437CD" w:rsidRPr="00F51E1C" w:rsidRDefault="003437CD" w:rsidP="00F51E1C">
      <w:pPr>
        <w:rPr>
          <w:rFonts w:ascii="Times New Roman" w:hAnsi="Times New Roman" w:cs="Times New Roman"/>
          <w:sz w:val="24"/>
          <w:szCs w:val="24"/>
        </w:rPr>
      </w:pPr>
    </w:p>
    <w:p w:rsidR="003437CD" w:rsidRPr="00F51E1C" w:rsidRDefault="00F44DC4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Njeni najbolj znani deli </w:t>
      </w:r>
      <w:r w:rsidR="003437CD" w:rsidRPr="00F51E1C">
        <w:rPr>
          <w:rFonts w:ascii="Times New Roman" w:hAnsi="Times New Roman" w:cs="Times New Roman"/>
          <w:sz w:val="24"/>
          <w:szCs w:val="24"/>
        </w:rPr>
        <w:t xml:space="preserve">sta </w:t>
      </w:r>
      <w:r w:rsidR="003437CD" w:rsidRPr="00F51E1C">
        <w:rPr>
          <w:rFonts w:ascii="Times New Roman" w:hAnsi="Times New Roman" w:cs="Times New Roman"/>
          <w:b/>
          <w:i/>
          <w:sz w:val="24"/>
          <w:szCs w:val="24"/>
        </w:rPr>
        <w:t xml:space="preserve">Poletje </w:t>
      </w:r>
      <w:r w:rsidR="003437CD" w:rsidRPr="00F51E1C">
        <w:rPr>
          <w:rFonts w:ascii="Times New Roman" w:hAnsi="Times New Roman" w:cs="Times New Roman"/>
          <w:b/>
          <w:sz w:val="24"/>
          <w:szCs w:val="24"/>
        </w:rPr>
        <w:t xml:space="preserve">in </w:t>
      </w:r>
      <w:r w:rsidR="003437CD" w:rsidRPr="00F51E1C">
        <w:rPr>
          <w:rFonts w:ascii="Times New Roman" w:hAnsi="Times New Roman" w:cs="Times New Roman"/>
          <w:b/>
          <w:i/>
          <w:sz w:val="24"/>
          <w:szCs w:val="24"/>
        </w:rPr>
        <w:t>Kofetarica</w:t>
      </w:r>
      <w:r w:rsidR="003437CD" w:rsidRPr="00F51E1C">
        <w:rPr>
          <w:rFonts w:ascii="Times New Roman" w:hAnsi="Times New Roman" w:cs="Times New Roman"/>
          <w:b/>
          <w:sz w:val="24"/>
          <w:szCs w:val="24"/>
        </w:rPr>
        <w:t xml:space="preserve">, ki sodita med najbolj priljubljene umetnine po izboru obiskovalcev Narodne galerije. </w:t>
      </w:r>
    </w:p>
    <w:p w:rsidR="003437CD" w:rsidRPr="00F51E1C" w:rsidRDefault="003437CD" w:rsidP="00F51E1C">
      <w:pPr>
        <w:rPr>
          <w:rFonts w:ascii="Times New Roman" w:hAnsi="Times New Roman" w:cs="Times New Roman"/>
          <w:b/>
          <w:sz w:val="24"/>
          <w:szCs w:val="24"/>
        </w:rPr>
      </w:pPr>
    </w:p>
    <w:p w:rsidR="00637F7C" w:rsidRPr="00F51E1C" w:rsidRDefault="00637F7C" w:rsidP="00F51E1C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Na prvi pregledni razstavi Kobilčinega opusa v zadnjih štirih desetletjih bo </w:t>
      </w:r>
      <w:r w:rsidRPr="00F51E1C">
        <w:rPr>
          <w:rFonts w:ascii="Times New Roman" w:hAnsi="Times New Roman" w:cs="Times New Roman"/>
          <w:b/>
          <w:sz w:val="24"/>
          <w:szCs w:val="24"/>
        </w:rPr>
        <w:t>na ogled okoli 140 del</w:t>
      </w:r>
      <w:r w:rsidRPr="00F51E1C">
        <w:rPr>
          <w:rFonts w:ascii="Times New Roman" w:hAnsi="Times New Roman" w:cs="Times New Roman"/>
          <w:sz w:val="24"/>
          <w:szCs w:val="24"/>
        </w:rPr>
        <w:t xml:space="preserve"> iz vseh sl</w:t>
      </w:r>
      <w:r w:rsidR="003437CD" w:rsidRPr="00F51E1C">
        <w:rPr>
          <w:rFonts w:ascii="Times New Roman" w:hAnsi="Times New Roman" w:cs="Times New Roman"/>
          <w:sz w:val="24"/>
          <w:szCs w:val="24"/>
        </w:rPr>
        <w:t xml:space="preserve">ogovnih obdobij in vseh žanrov. 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Priljubljenim slikam, kot sta </w:t>
      </w:r>
      <w:r w:rsidRPr="00F51E1C">
        <w:rPr>
          <w:rFonts w:ascii="Times New Roman" w:hAnsi="Times New Roman" w:cs="Times New Roman"/>
          <w:i/>
          <w:color w:val="333333"/>
          <w:sz w:val="24"/>
          <w:szCs w:val="24"/>
          <w:shd w:val="clear" w:color="auto" w:fill="FFFFFF"/>
        </w:rPr>
        <w:t xml:space="preserve">Poletje 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in </w:t>
      </w:r>
      <w:r w:rsidRPr="00F51E1C">
        <w:rPr>
          <w:rFonts w:ascii="Times New Roman" w:hAnsi="Times New Roman" w:cs="Times New Roman"/>
          <w:i/>
          <w:color w:val="333333"/>
          <w:sz w:val="24"/>
          <w:szCs w:val="24"/>
          <w:shd w:val="clear" w:color="auto" w:fill="FFFFFF"/>
        </w:rPr>
        <w:t>Kofetarica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bodo pridružene umetnine, ki so skoraj neznane širši javnosti, vse skupaj pa odsevajo Kobilčino ustvarjalno moč in raznolike vplive evropskih umetnostih središč - Du</w:t>
      </w:r>
      <w:r w:rsidR="00D1795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naja, Münchna, Pariza, Sarajeva in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Berlina. </w:t>
      </w:r>
    </w:p>
    <w:p w:rsidR="003437CD" w:rsidRPr="00F51E1C" w:rsidRDefault="003437CD" w:rsidP="00F51E1C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FA1FCE" w:rsidRPr="00F51E1C" w:rsidRDefault="00FA1FCE" w:rsidP="00F51E1C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51E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V Narodni galeriji smo med pripravami na razstavo </w:t>
      </w:r>
      <w:r w:rsidRPr="00F51E1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odkrili nove podatke o njenem življenju in delu</w:t>
      </w:r>
      <w:r w:rsidRPr="00F51E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evidentirali smo več kakor 350 del, popisali nove lastnike njenih slik, natančneje dokumentirali Kobilčino berlinsko in sarajevsko obdobje, na umetninah in okvirjih smo izvedli potrebne konservatorsko-restavratorske posege in pregledali številne dokumente. Veliko novih dognanj črpamo iz zasebnih pisem, ki jih je Ivana Kobilca pošiljala domačim, in smo jih pridobili šele pred kratkim.</w:t>
      </w:r>
    </w:p>
    <w:p w:rsidR="000B004A" w:rsidRPr="00F51E1C" w:rsidRDefault="000B004A" w:rsidP="00F51E1C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37F7C" w:rsidRPr="00F51E1C" w:rsidRDefault="000B004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Ivana Kobilca je skupaj s prijateljicami in znankami spadala </w:t>
      </w:r>
      <w:r w:rsidRPr="00F51E1C">
        <w:rPr>
          <w:rFonts w:ascii="Times New Roman" w:hAnsi="Times New Roman" w:cs="Times New Roman"/>
          <w:b/>
          <w:sz w:val="24"/>
          <w:szCs w:val="24"/>
        </w:rPr>
        <w:t>med prve ženske moderne dobe, ki se jim je uspelo uveljaviti v tradicionalno moškem poklicu</w:t>
      </w:r>
      <w:r w:rsidRPr="00F51E1C">
        <w:rPr>
          <w:rFonts w:ascii="Times New Roman" w:hAnsi="Times New Roman" w:cs="Times New Roman"/>
          <w:sz w:val="24"/>
          <w:szCs w:val="24"/>
        </w:rPr>
        <w:t xml:space="preserve">. Večino odraslega življenja je preživela v tujih velemestih: po Dunaju je študirala v Münchnu in živela še v Parizu, v Sarajevu in v Berlinu, od koder se je v Ljubljano vrnila šele ob začetku prve svetovne vojne. Kot </w:t>
      </w:r>
      <w:r w:rsidRPr="00F51E1C">
        <w:rPr>
          <w:rFonts w:ascii="Times New Roman" w:hAnsi="Times New Roman" w:cs="Times New Roman"/>
          <w:b/>
          <w:sz w:val="24"/>
          <w:szCs w:val="24"/>
        </w:rPr>
        <w:t>ena največjih mojstric portreta</w:t>
      </w:r>
      <w:r w:rsidRPr="00F51E1C">
        <w:rPr>
          <w:rFonts w:ascii="Times New Roman" w:hAnsi="Times New Roman" w:cs="Times New Roman"/>
          <w:sz w:val="24"/>
          <w:szCs w:val="24"/>
        </w:rPr>
        <w:t xml:space="preserve"> pri nas je upodabljala ljudi vseh slojev in starosti. Ključna študijska leta je preživela v bavarski prestolnici, kjer se je od temnega ateljejskega realizma obrnila k svetlejšim francoskim zgledom. V burnem pariškem in skoraj idiličnem sarajevskem času se je posvečala tudi </w:t>
      </w:r>
      <w:r w:rsidRPr="00F51E1C">
        <w:rPr>
          <w:rFonts w:ascii="Times New Roman" w:hAnsi="Times New Roman" w:cs="Times New Roman"/>
          <w:b/>
          <w:sz w:val="24"/>
          <w:szCs w:val="24"/>
        </w:rPr>
        <w:t>slikanju na prostem</w:t>
      </w:r>
      <w:r w:rsidRPr="00F51E1C">
        <w:rPr>
          <w:rFonts w:ascii="Times New Roman" w:hAnsi="Times New Roman" w:cs="Times New Roman"/>
          <w:sz w:val="24"/>
          <w:szCs w:val="24"/>
        </w:rPr>
        <w:t xml:space="preserve">, v Berlinu in v Ljubljani pa predvsem </w:t>
      </w:r>
      <w:r w:rsidRPr="00F51E1C">
        <w:rPr>
          <w:rFonts w:ascii="Times New Roman" w:hAnsi="Times New Roman" w:cs="Times New Roman"/>
          <w:b/>
          <w:sz w:val="24"/>
          <w:szCs w:val="24"/>
        </w:rPr>
        <w:t>cvetličnim tihožitjem</w:t>
      </w:r>
      <w:r w:rsidRPr="00F51E1C">
        <w:rPr>
          <w:rFonts w:ascii="Times New Roman" w:hAnsi="Times New Roman" w:cs="Times New Roman"/>
          <w:sz w:val="24"/>
          <w:szCs w:val="24"/>
        </w:rPr>
        <w:t>.</w:t>
      </w:r>
    </w:p>
    <w:p w:rsidR="000B004A" w:rsidRPr="00F51E1C" w:rsidRDefault="000B004A" w:rsidP="00F51E1C">
      <w:pPr>
        <w:rPr>
          <w:rFonts w:ascii="Times New Roman" w:hAnsi="Times New Roman" w:cs="Times New Roman"/>
          <w:sz w:val="24"/>
          <w:szCs w:val="24"/>
        </w:rPr>
      </w:pPr>
    </w:p>
    <w:p w:rsidR="006554B1" w:rsidRPr="00F51E1C" w:rsidRDefault="006554B1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Ob razstavi smo pripravili </w:t>
      </w:r>
      <w:r w:rsidR="001F066A" w:rsidRPr="00D17958">
        <w:rPr>
          <w:rFonts w:ascii="Times New Roman" w:hAnsi="Times New Roman" w:cs="Times New Roman"/>
          <w:b/>
          <w:sz w:val="24"/>
          <w:szCs w:val="24"/>
        </w:rPr>
        <w:t>vodnik</w:t>
      </w:r>
      <w:r w:rsidR="00D17958">
        <w:rPr>
          <w:rFonts w:ascii="Times New Roman" w:hAnsi="Times New Roman" w:cs="Times New Roman"/>
          <w:sz w:val="24"/>
          <w:szCs w:val="24"/>
        </w:rPr>
        <w:t xml:space="preserve"> po razstavi</w:t>
      </w:r>
      <w:r w:rsidR="001F066A" w:rsidRPr="00F51E1C">
        <w:rPr>
          <w:rFonts w:ascii="Times New Roman" w:hAnsi="Times New Roman" w:cs="Times New Roman"/>
          <w:sz w:val="24"/>
          <w:szCs w:val="24"/>
        </w:rPr>
        <w:t xml:space="preserve">, </w:t>
      </w:r>
      <w:r w:rsidR="001F066A" w:rsidRPr="00F51E1C">
        <w:rPr>
          <w:rFonts w:ascii="Times New Roman" w:hAnsi="Times New Roman" w:cs="Times New Roman"/>
          <w:b/>
          <w:sz w:val="24"/>
          <w:szCs w:val="24"/>
        </w:rPr>
        <w:t>znanstveni</w:t>
      </w:r>
      <w:r w:rsidRPr="00F51E1C">
        <w:rPr>
          <w:rFonts w:ascii="Times New Roman" w:hAnsi="Times New Roman" w:cs="Times New Roman"/>
          <w:b/>
          <w:sz w:val="24"/>
          <w:szCs w:val="24"/>
        </w:rPr>
        <w:t xml:space="preserve"> katalog</w:t>
      </w:r>
      <w:r w:rsidRPr="00F51E1C">
        <w:rPr>
          <w:rFonts w:ascii="Times New Roman" w:hAnsi="Times New Roman" w:cs="Times New Roman"/>
          <w:sz w:val="24"/>
          <w:szCs w:val="24"/>
        </w:rPr>
        <w:t xml:space="preserve"> njenega dela pa pripravljamo za jesen; izšel bo septembra, v slavnostnem tednu jubilejnega leta.</w:t>
      </w:r>
    </w:p>
    <w:p w:rsidR="000B004A" w:rsidRPr="00F51E1C" w:rsidRDefault="000B004A" w:rsidP="00F51E1C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637F7C" w:rsidRPr="00F51E1C" w:rsidRDefault="00637F7C" w:rsidP="00F51E1C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51E1C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Na razstavi, ki bo na ogled v Novem krilu Narodne galerije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so </w:t>
      </w:r>
      <w:r w:rsidRPr="00F51E1C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vključena tudi ključna dela drugih slovenskih realistov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kot so </w:t>
      </w:r>
      <w:r w:rsidRPr="00F51E1C">
        <w:rPr>
          <w:rFonts w:ascii="Times New Roman" w:hAnsi="Times New Roman" w:cs="Times New Roman"/>
          <w:i/>
          <w:color w:val="333333"/>
          <w:sz w:val="24"/>
          <w:szCs w:val="24"/>
          <w:shd w:val="clear" w:color="auto" w:fill="FFFFFF"/>
        </w:rPr>
        <w:t>Pred lovom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Jurija Šubica, </w:t>
      </w:r>
      <w:r w:rsidRPr="00F51E1C">
        <w:rPr>
          <w:rFonts w:ascii="Times New Roman" w:hAnsi="Times New Roman" w:cs="Times New Roman"/>
          <w:i/>
          <w:color w:val="333333"/>
          <w:sz w:val="24"/>
          <w:szCs w:val="24"/>
          <w:shd w:val="clear" w:color="auto" w:fill="FFFFFF"/>
        </w:rPr>
        <w:t>Zamorka</w:t>
      </w:r>
      <w:r w:rsidRPr="00F51E1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Antona Ažbeta ter dela Jožefa Petkovška in Ferda Vesela.</w:t>
      </w:r>
    </w:p>
    <w:p w:rsidR="006554B1" w:rsidRPr="00F51E1C" w:rsidRDefault="006554B1" w:rsidP="00F51E1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51E1C" w:rsidRDefault="00F51E1C">
      <w:pPr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Razstava Ivana Kobilca (1861–1926) bo na ogled </w:t>
      </w:r>
      <w:r w:rsidRPr="00F51E1C">
        <w:rPr>
          <w:rFonts w:ascii="Times New Roman" w:hAnsi="Times New Roman" w:cs="Times New Roman"/>
          <w:b/>
          <w:sz w:val="24"/>
          <w:szCs w:val="24"/>
        </w:rPr>
        <w:t>od 21. junija 2018 do 10. februarja 2019</w:t>
      </w:r>
      <w:r w:rsidRPr="00F51E1C">
        <w:rPr>
          <w:rFonts w:ascii="Times New Roman" w:hAnsi="Times New Roman" w:cs="Times New Roman"/>
          <w:sz w:val="24"/>
          <w:szCs w:val="24"/>
        </w:rPr>
        <w:t>.</w:t>
      </w: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b/>
          <w:sz w:val="24"/>
          <w:szCs w:val="24"/>
        </w:rPr>
        <w:t>Odprtje razstave bo v sredo, 20. junija, ob 20. uri</w:t>
      </w:r>
      <w:r w:rsidRPr="00F51E1C">
        <w:rPr>
          <w:rFonts w:ascii="Times New Roman" w:hAnsi="Times New Roman" w:cs="Times New Roman"/>
          <w:sz w:val="24"/>
          <w:szCs w:val="24"/>
        </w:rPr>
        <w:t>. Razstavo bo odprl akademik Tadej Bajt, predsednik Slovenske akademije znanosti in umetnosti.</w:t>
      </w: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Razstava je del slovesnosti v počastitev stoletnice Narodne galerije.</w:t>
      </w:r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</w:p>
    <w:p w:rsidR="00463827" w:rsidRPr="00F51E1C" w:rsidRDefault="00E93172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51E1C">
        <w:rPr>
          <w:rFonts w:ascii="Times New Roman" w:hAnsi="Times New Roman" w:cs="Times New Roman"/>
          <w:b/>
          <w:sz w:val="24"/>
          <w:szCs w:val="24"/>
        </w:rPr>
        <w:t xml:space="preserve">Častni pokrovitelj slovesnosti, ki obeležujejo stoletnico Narodne galerije, </w:t>
      </w:r>
    </w:p>
    <w:p w:rsidR="00E93172" w:rsidRPr="00F51E1C" w:rsidRDefault="00E93172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51E1C">
        <w:rPr>
          <w:rFonts w:ascii="Times New Roman" w:hAnsi="Times New Roman" w:cs="Times New Roman"/>
          <w:b/>
          <w:sz w:val="24"/>
          <w:szCs w:val="24"/>
        </w:rPr>
        <w:t>je predsednik Republike Slovenije Borut Pahor.</w:t>
      </w:r>
    </w:p>
    <w:p w:rsidR="002B74EA" w:rsidRPr="00F51E1C" w:rsidRDefault="002B74EA" w:rsidP="00F51E1C">
      <w:pPr>
        <w:rPr>
          <w:rFonts w:ascii="Times New Roman" w:hAnsi="Times New Roman" w:cs="Times New Roman"/>
          <w:b/>
          <w:sz w:val="24"/>
          <w:szCs w:val="24"/>
        </w:rPr>
      </w:pPr>
    </w:p>
    <w:p w:rsidR="00F51E1C" w:rsidRDefault="00F51E1C" w:rsidP="00F51E1C">
      <w:pPr>
        <w:rPr>
          <w:rFonts w:ascii="Times New Roman" w:hAnsi="Times New Roman" w:cs="Times New Roman"/>
          <w:b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51E1C">
        <w:rPr>
          <w:rFonts w:ascii="Times New Roman" w:hAnsi="Times New Roman" w:cs="Times New Roman"/>
          <w:b/>
          <w:sz w:val="24"/>
          <w:szCs w:val="24"/>
        </w:rPr>
        <w:t>Spremljeval</w:t>
      </w:r>
      <w:r w:rsidR="00463827" w:rsidRPr="00F51E1C">
        <w:rPr>
          <w:rFonts w:ascii="Times New Roman" w:hAnsi="Times New Roman" w:cs="Times New Roman"/>
          <w:b/>
          <w:sz w:val="24"/>
          <w:szCs w:val="24"/>
        </w:rPr>
        <w:t>ni program ob razstavi - julij in avgust</w:t>
      </w:r>
      <w:r w:rsidRPr="00F51E1C">
        <w:rPr>
          <w:rFonts w:ascii="Times New Roman" w:hAnsi="Times New Roman" w:cs="Times New Roman"/>
          <w:b/>
          <w:sz w:val="24"/>
          <w:szCs w:val="24"/>
        </w:rPr>
        <w:t xml:space="preserve"> 2018</w:t>
      </w:r>
    </w:p>
    <w:p w:rsidR="002B74EA" w:rsidRPr="00F51E1C" w:rsidRDefault="002B74EA" w:rsidP="00F51E1C">
      <w:pPr>
        <w:rPr>
          <w:rFonts w:ascii="Times New Roman" w:hAnsi="Times New Roman" w:cs="Times New Roman"/>
          <w:b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i/>
          <w:sz w:val="24"/>
          <w:szCs w:val="24"/>
        </w:rPr>
      </w:pPr>
      <w:r w:rsidRPr="00F51E1C">
        <w:rPr>
          <w:rFonts w:ascii="Times New Roman" w:hAnsi="Times New Roman" w:cs="Times New Roman"/>
          <w:i/>
          <w:sz w:val="24"/>
          <w:szCs w:val="24"/>
        </w:rPr>
        <w:t>Javna vodstva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ob nedeljah ob 11. uri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i/>
          <w:sz w:val="24"/>
          <w:szCs w:val="24"/>
        </w:rPr>
      </w:pPr>
      <w:r w:rsidRPr="00F51E1C">
        <w:rPr>
          <w:rFonts w:ascii="Times New Roman" w:hAnsi="Times New Roman" w:cs="Times New Roman"/>
          <w:i/>
          <w:sz w:val="24"/>
          <w:szCs w:val="24"/>
        </w:rPr>
        <w:t>Javna vodstva v angleškem jeziku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ob nedeljah ob 10. uri</w:t>
      </w:r>
    </w:p>
    <w:p w:rsidR="00463827" w:rsidRPr="00F51E1C" w:rsidRDefault="00463827" w:rsidP="00F51E1C">
      <w:pPr>
        <w:rPr>
          <w:rFonts w:ascii="Times New Roman" w:hAnsi="Times New Roman" w:cs="Times New Roman"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i/>
          <w:sz w:val="24"/>
          <w:szCs w:val="24"/>
        </w:rPr>
      </w:pPr>
      <w:r w:rsidRPr="00F51E1C">
        <w:rPr>
          <w:rFonts w:ascii="Times New Roman" w:hAnsi="Times New Roman" w:cs="Times New Roman"/>
          <w:i/>
          <w:sz w:val="24"/>
          <w:szCs w:val="24"/>
        </w:rPr>
        <w:t>Risanje pred umetninami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ob četrtkih v juliju od 17. do 20. ure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i/>
          <w:sz w:val="24"/>
          <w:szCs w:val="24"/>
        </w:rPr>
      </w:pPr>
      <w:r w:rsidRPr="00F51E1C">
        <w:rPr>
          <w:rFonts w:ascii="Times New Roman" w:hAnsi="Times New Roman" w:cs="Times New Roman"/>
          <w:i/>
          <w:sz w:val="24"/>
          <w:szCs w:val="24"/>
        </w:rPr>
        <w:t>Ustvarjalne delavnice za otroke in družine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izbrane sobote od 10. do 13. ure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</w:p>
    <w:p w:rsidR="002B74EA" w:rsidRPr="00F51E1C" w:rsidRDefault="002B74EA" w:rsidP="00F51E1C">
      <w:pPr>
        <w:rPr>
          <w:rFonts w:ascii="Times New Roman" w:hAnsi="Times New Roman" w:cs="Times New Roman"/>
          <w:i/>
          <w:sz w:val="24"/>
          <w:szCs w:val="24"/>
        </w:rPr>
      </w:pPr>
      <w:r w:rsidRPr="00F51E1C">
        <w:rPr>
          <w:rFonts w:ascii="Times New Roman" w:hAnsi="Times New Roman" w:cs="Times New Roman"/>
          <w:i/>
          <w:sz w:val="24"/>
          <w:szCs w:val="24"/>
        </w:rPr>
        <w:t xml:space="preserve">Počitniške delavnice za otroke - Poletne slikarije z Ivano 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26.–29. junij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2.–6. julij</w:t>
      </w:r>
    </w:p>
    <w:p w:rsidR="002B74EA" w:rsidRPr="00F51E1C" w:rsidRDefault="002B74EA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27.</w:t>
      </w:r>
      <w:r w:rsidRPr="00F51E1C">
        <w:rPr>
          <w:rFonts w:ascii="Times New Roman" w:hAnsi="Times New Roman" w:cs="Times New Roman"/>
          <w:sz w:val="24"/>
          <w:szCs w:val="24"/>
        </w:rPr>
        <w:softHyphen/>
        <w:t>–31. avgust</w:t>
      </w:r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51E1C">
        <w:rPr>
          <w:rFonts w:ascii="Times New Roman" w:hAnsi="Times New Roman" w:cs="Times New Roman"/>
          <w:b/>
          <w:bCs/>
          <w:sz w:val="24"/>
          <w:szCs w:val="24"/>
        </w:rPr>
        <w:t>Obiščite nas tudi na družabnih omrežjih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hyperlink r:id="rId5" w:tgtFrame="_top" w:history="1">
        <w:r w:rsidRPr="00F51E1C">
          <w:rPr>
            <w:rStyle w:val="Hiperpovezava"/>
            <w:rFonts w:ascii="Times New Roman" w:hAnsi="Times New Roman" w:cs="Times New Roman"/>
            <w:b/>
            <w:bCs/>
            <w:sz w:val="24"/>
            <w:szCs w:val="24"/>
          </w:rPr>
          <w:t>Facebook</w:t>
        </w:r>
      </w:hyperlink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1E1C">
        <w:rPr>
          <w:rFonts w:ascii="Times New Roman" w:hAnsi="Times New Roman" w:cs="Times New Roman"/>
          <w:b/>
          <w:sz w:val="24"/>
          <w:szCs w:val="24"/>
        </w:rPr>
        <w:t>|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6" w:tgtFrame="_top" w:history="1">
        <w:r w:rsidRPr="00F51E1C">
          <w:rPr>
            <w:rStyle w:val="Hiperpovezava"/>
            <w:rFonts w:ascii="Times New Roman" w:hAnsi="Times New Roman" w:cs="Times New Roman"/>
            <w:b/>
            <w:bCs/>
            <w:sz w:val="24"/>
            <w:szCs w:val="24"/>
          </w:rPr>
          <w:t>YouTube</w:t>
        </w:r>
      </w:hyperlink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1E1C">
        <w:rPr>
          <w:rFonts w:ascii="Times New Roman" w:hAnsi="Times New Roman" w:cs="Times New Roman"/>
          <w:b/>
          <w:sz w:val="24"/>
          <w:szCs w:val="24"/>
        </w:rPr>
        <w:t>|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7" w:tgtFrame="_blank" w:history="1">
        <w:proofErr w:type="spellStart"/>
        <w:r w:rsidRPr="00F51E1C">
          <w:rPr>
            <w:rStyle w:val="Hiperpovezava"/>
            <w:rFonts w:ascii="Times New Roman" w:hAnsi="Times New Roman" w:cs="Times New Roman"/>
            <w:b/>
            <w:bCs/>
            <w:sz w:val="24"/>
            <w:szCs w:val="24"/>
          </w:rPr>
          <w:t>Instagram</w:t>
        </w:r>
        <w:proofErr w:type="spellEnd"/>
      </w:hyperlink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#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narodnagalerija</w:t>
      </w:r>
      <w:proofErr w:type="spellEnd"/>
      <w:r w:rsidR="00F51E1C">
        <w:rPr>
          <w:rFonts w:ascii="Times New Roman" w:hAnsi="Times New Roman" w:cs="Times New Roman"/>
          <w:sz w:val="24"/>
          <w:szCs w:val="24"/>
        </w:rPr>
        <w:t xml:space="preserve"> | </w:t>
      </w:r>
      <w:r w:rsidRPr="00F51E1C">
        <w:rPr>
          <w:rFonts w:ascii="Times New Roman" w:hAnsi="Times New Roman" w:cs="Times New Roman"/>
          <w:sz w:val="24"/>
          <w:szCs w:val="24"/>
        </w:rPr>
        <w:t>#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mojagalerija</w:t>
      </w:r>
      <w:proofErr w:type="spellEnd"/>
      <w:r w:rsidR="00F51E1C">
        <w:rPr>
          <w:rFonts w:ascii="Times New Roman" w:hAnsi="Times New Roman" w:cs="Times New Roman"/>
          <w:sz w:val="24"/>
          <w:szCs w:val="24"/>
        </w:rPr>
        <w:t xml:space="preserve"> | </w:t>
      </w:r>
      <w:r w:rsidRPr="00F51E1C">
        <w:rPr>
          <w:rFonts w:ascii="Times New Roman" w:hAnsi="Times New Roman" w:cs="Times New Roman"/>
          <w:sz w:val="24"/>
          <w:szCs w:val="24"/>
        </w:rPr>
        <w:t>#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ivanakobilca</w:t>
      </w:r>
      <w:proofErr w:type="spellEnd"/>
    </w:p>
    <w:p w:rsidR="00E93172" w:rsidRPr="00F51E1C" w:rsidRDefault="00E93172" w:rsidP="00F51E1C">
      <w:pPr>
        <w:rPr>
          <w:rFonts w:ascii="Times New Roman" w:hAnsi="Times New Roman" w:cs="Times New Roman"/>
          <w:sz w:val="24"/>
          <w:szCs w:val="24"/>
        </w:rPr>
      </w:pPr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Več informacij</w:t>
      </w:r>
    </w:p>
    <w:p w:rsidR="00733A68" w:rsidRDefault="00D013F5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Živa Rogelj</w:t>
      </w:r>
      <w:r w:rsidR="00733A68">
        <w:rPr>
          <w:rFonts w:ascii="Times New Roman" w:hAnsi="Times New Roman" w:cs="Times New Roman"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 xml:space="preserve">T: </w:t>
      </w:r>
      <w:r w:rsidR="00733A68">
        <w:rPr>
          <w:rFonts w:ascii="Times New Roman" w:hAnsi="Times New Roman" w:cs="Times New Roman"/>
          <w:sz w:val="24"/>
          <w:szCs w:val="24"/>
        </w:rPr>
        <w:t>(</w:t>
      </w:r>
      <w:r w:rsidRPr="00F51E1C">
        <w:rPr>
          <w:rFonts w:ascii="Times New Roman" w:hAnsi="Times New Roman" w:cs="Times New Roman"/>
          <w:sz w:val="24"/>
          <w:szCs w:val="24"/>
        </w:rPr>
        <w:t>01</w:t>
      </w:r>
      <w:r w:rsidR="00733A68">
        <w:rPr>
          <w:rFonts w:ascii="Times New Roman" w:hAnsi="Times New Roman" w:cs="Times New Roman"/>
          <w:sz w:val="24"/>
          <w:szCs w:val="24"/>
        </w:rPr>
        <w:t>)</w:t>
      </w:r>
      <w:r w:rsidRPr="00F51E1C">
        <w:rPr>
          <w:rFonts w:ascii="Times New Roman" w:hAnsi="Times New Roman" w:cs="Times New Roman"/>
          <w:sz w:val="24"/>
          <w:szCs w:val="24"/>
        </w:rPr>
        <w:t xml:space="preserve"> 24 15 416 in </w:t>
      </w:r>
      <w:r w:rsidR="00733A68">
        <w:rPr>
          <w:rFonts w:ascii="Times New Roman" w:hAnsi="Times New Roman" w:cs="Times New Roman"/>
          <w:sz w:val="24"/>
          <w:szCs w:val="24"/>
        </w:rPr>
        <w:t>(</w:t>
      </w:r>
      <w:r w:rsidRPr="00F51E1C">
        <w:rPr>
          <w:rFonts w:ascii="Times New Roman" w:hAnsi="Times New Roman" w:cs="Times New Roman"/>
          <w:sz w:val="24"/>
          <w:szCs w:val="24"/>
        </w:rPr>
        <w:t>01</w:t>
      </w:r>
      <w:r w:rsidR="00733A68">
        <w:rPr>
          <w:rFonts w:ascii="Times New Roman" w:hAnsi="Times New Roman" w:cs="Times New Roman"/>
          <w:sz w:val="24"/>
          <w:szCs w:val="24"/>
        </w:rPr>
        <w:t>)</w:t>
      </w:r>
      <w:r w:rsidRPr="00F51E1C">
        <w:rPr>
          <w:rFonts w:ascii="Times New Roman" w:hAnsi="Times New Roman" w:cs="Times New Roman"/>
          <w:sz w:val="24"/>
          <w:szCs w:val="24"/>
        </w:rPr>
        <w:t xml:space="preserve"> 24 15 400</w:t>
      </w:r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 xml:space="preserve">M: </w:t>
      </w:r>
      <w:r w:rsidR="00733A68">
        <w:rPr>
          <w:rFonts w:ascii="Times New Roman" w:hAnsi="Times New Roman" w:cs="Times New Roman"/>
          <w:sz w:val="24"/>
          <w:szCs w:val="24"/>
        </w:rPr>
        <w:t>(</w:t>
      </w:r>
      <w:r w:rsidRPr="00F51E1C">
        <w:rPr>
          <w:rFonts w:ascii="Times New Roman" w:hAnsi="Times New Roman" w:cs="Times New Roman"/>
          <w:sz w:val="24"/>
          <w:szCs w:val="24"/>
        </w:rPr>
        <w:t>051</w:t>
      </w:r>
      <w:r w:rsidR="00733A68">
        <w:rPr>
          <w:rFonts w:ascii="Times New Roman" w:hAnsi="Times New Roman" w:cs="Times New Roman"/>
          <w:sz w:val="24"/>
          <w:szCs w:val="24"/>
        </w:rPr>
        <w:t>)</w:t>
      </w:r>
      <w:r w:rsidRPr="00F51E1C">
        <w:rPr>
          <w:rFonts w:ascii="Times New Roman" w:hAnsi="Times New Roman" w:cs="Times New Roman"/>
          <w:sz w:val="24"/>
          <w:szCs w:val="24"/>
        </w:rPr>
        <w:t xml:space="preserve"> 321 658</w:t>
      </w:r>
      <w:r w:rsidR="00733A68">
        <w:rPr>
          <w:rFonts w:ascii="Times New Roman" w:hAnsi="Times New Roman" w:cs="Times New Roman"/>
          <w:sz w:val="24"/>
          <w:szCs w:val="24"/>
        </w:rPr>
        <w:br/>
        <w:t>E:</w:t>
      </w:r>
      <w:r w:rsidRPr="00F51E1C">
        <w:rPr>
          <w:rFonts w:ascii="Times New Roman" w:hAnsi="Times New Roman" w:cs="Times New Roman"/>
          <w:sz w:val="24"/>
          <w:szCs w:val="24"/>
        </w:rPr>
        <w:t xml:space="preserve"> </w:t>
      </w:r>
      <w:hyperlink r:id="rId8" w:history="1">
        <w:r w:rsidR="00733A68" w:rsidRPr="005E2638">
          <w:rPr>
            <w:rStyle w:val="Hiperpovezava"/>
            <w:rFonts w:ascii="Times New Roman" w:hAnsi="Times New Roman" w:cs="Times New Roman"/>
            <w:sz w:val="24"/>
            <w:szCs w:val="24"/>
          </w:rPr>
          <w:t>ziva_rogelj@ng-slo.si</w:t>
        </w:r>
      </w:hyperlink>
      <w:r w:rsidR="00733A6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13F5" w:rsidRPr="00F51E1C" w:rsidRDefault="00D013F5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Default="00F51E1C">
      <w:pPr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lastRenderedPageBreak/>
        <w:t>Ivana Kobilca (1861</w:t>
      </w:r>
      <w:r w:rsidR="00D17958">
        <w:rPr>
          <w:rFonts w:ascii="Times New Roman" w:hAnsi="Times New Roman" w:cs="Times New Roman"/>
          <w:sz w:val="24"/>
          <w:szCs w:val="24"/>
        </w:rPr>
        <w:t>–</w:t>
      </w:r>
      <w:r w:rsidRPr="00F51E1C">
        <w:rPr>
          <w:rFonts w:ascii="Times New Roman" w:hAnsi="Times New Roman" w:cs="Times New Roman"/>
          <w:sz w:val="24"/>
          <w:szCs w:val="24"/>
        </w:rPr>
        <w:t xml:space="preserve">1926) 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“Slikarija je vendar nekaj lepega …”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Default="00F51E1C" w:rsidP="00F51E1C">
      <w:pPr>
        <w:rPr>
          <w:rFonts w:ascii="Times New Roman" w:hAnsi="Times New Roman" w:cs="Times New Roman"/>
          <w:sz w:val="24"/>
          <w:szCs w:val="24"/>
        </w:rPr>
        <w:sectPr w:rsidR="00F51E1C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51E1C" w:rsidRPr="00F27C80" w:rsidRDefault="00F51E1C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27C80">
        <w:rPr>
          <w:rFonts w:ascii="Times New Roman" w:hAnsi="Times New Roman" w:cs="Times New Roman"/>
          <w:b/>
          <w:sz w:val="24"/>
          <w:szCs w:val="24"/>
        </w:rPr>
        <w:t>Razstava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Avtorja razstave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Mateja Krapež, Jure Mikuž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Sodelavci 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 xml:space="preserve">Sandra Bratuša, Mateja Breščak, Nataša Ciber, Barbara Jaki, 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Michel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 xml:space="preserve"> Mohor, Alenka Simončič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Konservatorsko-restavratorska priprava gradiva 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 xml:space="preserve">Tina Buh, Andrej Hirci, Miha Pirnat ml., Simona Škorja, Martina Vuga, </w:t>
      </w:r>
      <w:r w:rsidR="00F27C80">
        <w:rPr>
          <w:rFonts w:ascii="Times New Roman" w:hAnsi="Times New Roman" w:cs="Times New Roman"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 xml:space="preserve">Vesna 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Obid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>, Zoja Bajdè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Organizacija izobraževalnih programov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 xml:space="preserve">Tjaša Debeljak, 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Michel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 xml:space="preserve"> Mohor, </w:t>
      </w:r>
      <w:r w:rsidR="00F27C80">
        <w:rPr>
          <w:rFonts w:ascii="Times New Roman" w:hAnsi="Times New Roman" w:cs="Times New Roman"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Živa Rogelj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Organizacija tehničnih del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Jože Raspet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Prevod v angleščino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Alenka Klemenc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27C80" w:rsidRPr="00F27C80" w:rsidRDefault="00F27C80" w:rsidP="00F51E1C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Multimedija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27C80">
        <w:rPr>
          <w:rFonts w:ascii="Times New Roman" w:hAnsi="Times New Roman" w:cs="Times New Roman"/>
          <w:iCs/>
          <w:sz w:val="24"/>
          <w:szCs w:val="24"/>
        </w:rPr>
        <w:t>Luka Hribar</w:t>
      </w:r>
    </w:p>
    <w:p w:rsidR="00F27C80" w:rsidRDefault="00F27C80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Grafična podoba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Ranko Novak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Umetnine so posodili: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Bogoslovno semenišče Ljubljana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JGZ Protokolarne Storitve Republike Slovenije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Muzej in galerije mesta Ljubljane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Narodni muzej Slovenije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F51E1C">
        <w:rPr>
          <w:rFonts w:ascii="Times New Roman" w:hAnsi="Times New Roman" w:cs="Times New Roman"/>
          <w:sz w:val="24"/>
          <w:szCs w:val="24"/>
        </w:rPr>
        <w:t>Szépmu˝vészeti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Múzeum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>, Budimpešta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F51E1C">
        <w:rPr>
          <w:rFonts w:ascii="Times New Roman" w:hAnsi="Times New Roman" w:cs="Times New Roman"/>
          <w:sz w:val="24"/>
          <w:szCs w:val="24"/>
        </w:rPr>
        <w:t>Umjetnička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 xml:space="preserve"> galerija Bosne i Hercegovine, Sarajevo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Umetnostna galerija Maribor</w:t>
      </w:r>
    </w:p>
    <w:p w:rsidR="003D0419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Zasebni lastniki</w:t>
      </w:r>
    </w:p>
    <w:p w:rsidR="00733A68" w:rsidRDefault="00733A68" w:rsidP="00F51E1C">
      <w:pPr>
        <w:rPr>
          <w:rFonts w:ascii="Times New Roman" w:hAnsi="Times New Roman" w:cs="Times New Roman"/>
          <w:b/>
          <w:sz w:val="24"/>
          <w:szCs w:val="24"/>
        </w:rPr>
      </w:pPr>
    </w:p>
    <w:p w:rsidR="00F51E1C" w:rsidRPr="00F27C80" w:rsidRDefault="00F51E1C" w:rsidP="00F51E1C">
      <w:pPr>
        <w:rPr>
          <w:rFonts w:ascii="Times New Roman" w:hAnsi="Times New Roman" w:cs="Times New Roman"/>
          <w:b/>
          <w:sz w:val="24"/>
          <w:szCs w:val="24"/>
        </w:rPr>
      </w:pPr>
      <w:r w:rsidRPr="00F27C80">
        <w:rPr>
          <w:rFonts w:ascii="Times New Roman" w:hAnsi="Times New Roman" w:cs="Times New Roman"/>
          <w:b/>
          <w:sz w:val="24"/>
          <w:szCs w:val="24"/>
        </w:rPr>
        <w:t>Vodnik po razstavi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t>Narodna galerija, Puharjeva 9, Ljubljana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Zanjo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Barbara Jaki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Besedilo 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proofErr w:type="spellStart"/>
      <w:r w:rsidRPr="00F51E1C">
        <w:rPr>
          <w:rFonts w:ascii="Times New Roman" w:hAnsi="Times New Roman" w:cs="Times New Roman"/>
          <w:sz w:val="24"/>
          <w:szCs w:val="24"/>
        </w:rPr>
        <w:t>Michel</w:t>
      </w:r>
      <w:proofErr w:type="spellEnd"/>
      <w:r w:rsidRPr="00F51E1C">
        <w:rPr>
          <w:rFonts w:ascii="Times New Roman" w:hAnsi="Times New Roman" w:cs="Times New Roman"/>
          <w:sz w:val="24"/>
          <w:szCs w:val="24"/>
        </w:rPr>
        <w:t xml:space="preserve"> Mohor 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Življenjepis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Sandra Bratuša, Nataša Ciber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Pregled literature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Nataša Ciber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Pregled besedila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Alenka Klemenc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>Lektoriranje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Rosana Čop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Foto 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Janko Dermastja, Bojan Salaj, Matevž Paternoster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Oblikovanje 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Ranko Novak</w:t>
      </w:r>
    </w:p>
    <w:p w:rsidR="00F51E1C" w:rsidRDefault="00F51E1C" w:rsidP="00F51E1C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Priprava za tisk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Gordan Čuka, Hruška d.o.o.</w:t>
      </w:r>
    </w:p>
    <w:p w:rsidR="00F51E1C" w:rsidRPr="00F51E1C" w:rsidRDefault="00F51E1C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i/>
          <w:iCs/>
          <w:sz w:val="24"/>
          <w:szCs w:val="24"/>
        </w:rPr>
        <w:t xml:space="preserve">Tisk </w:t>
      </w:r>
      <w:r>
        <w:rPr>
          <w:rFonts w:ascii="Times New Roman" w:hAnsi="Times New Roman" w:cs="Times New Roman"/>
          <w:i/>
          <w:iCs/>
          <w:sz w:val="24"/>
          <w:szCs w:val="24"/>
        </w:rPr>
        <w:t>in naklada</w:t>
      </w:r>
      <w:r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F51E1C">
        <w:rPr>
          <w:rFonts w:ascii="Times New Roman" w:hAnsi="Times New Roman" w:cs="Times New Roman"/>
          <w:sz w:val="24"/>
          <w:szCs w:val="24"/>
        </w:rPr>
        <w:t>Tiskarna Gorenjski tisk storitve d. o. o.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F51E1C">
        <w:rPr>
          <w:rFonts w:ascii="Times New Roman" w:hAnsi="Times New Roman" w:cs="Times New Roman"/>
          <w:sz w:val="24"/>
          <w:szCs w:val="24"/>
        </w:rPr>
        <w:t>2000 izvodov</w:t>
      </w: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</w:rPr>
      </w:pPr>
    </w:p>
    <w:p w:rsidR="00F51E1C" w:rsidRPr="00F51E1C" w:rsidRDefault="00F27C80" w:rsidP="00F51E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©</w:t>
      </w:r>
      <w:r w:rsidR="00F51E1C" w:rsidRPr="00F51E1C">
        <w:rPr>
          <w:rFonts w:ascii="Times New Roman" w:hAnsi="Times New Roman" w:cs="Times New Roman"/>
          <w:sz w:val="24"/>
          <w:szCs w:val="24"/>
        </w:rPr>
        <w:t xml:space="preserve"> Narodna galerija in avtorji, 2018</w:t>
      </w:r>
    </w:p>
    <w:p w:rsidR="00F51E1C" w:rsidRDefault="00F51E1C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27C80" w:rsidRDefault="00F27C80" w:rsidP="00F51E1C">
      <w:pPr>
        <w:rPr>
          <w:rFonts w:ascii="Times New Roman" w:hAnsi="Times New Roman" w:cs="Times New Roman"/>
          <w:sz w:val="24"/>
          <w:szCs w:val="24"/>
          <w:highlight w:val="yellow"/>
        </w:rPr>
        <w:sectPr w:rsidR="00F27C80" w:rsidSect="00F51E1C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F51E1C" w:rsidRDefault="00F51E1C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51E1C" w:rsidRDefault="00F51E1C" w:rsidP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F51E1C" w:rsidRDefault="00F51E1C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733A68" w:rsidRDefault="00733A68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463827" w:rsidRPr="00F51E1C" w:rsidRDefault="00F27C80" w:rsidP="00F51E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sl-SI"/>
        </w:rPr>
        <w:drawing>
          <wp:inline distT="0" distB="0" distL="0" distR="0">
            <wp:extent cx="5760000" cy="4830619"/>
            <wp:effectExtent l="0" t="0" r="0" b="825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ponzorji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83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E1C" w:rsidRDefault="00F51E1C">
      <w:pPr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463827" w:rsidRDefault="00463827" w:rsidP="00F51E1C">
      <w:pPr>
        <w:rPr>
          <w:rFonts w:ascii="Times New Roman" w:hAnsi="Times New Roman" w:cs="Times New Roman"/>
          <w:sz w:val="24"/>
          <w:szCs w:val="24"/>
        </w:rPr>
      </w:pPr>
      <w:r w:rsidRPr="00F51E1C">
        <w:rPr>
          <w:rFonts w:ascii="Times New Roman" w:hAnsi="Times New Roman" w:cs="Times New Roman"/>
          <w:sz w:val="24"/>
          <w:szCs w:val="24"/>
        </w:rPr>
        <w:lastRenderedPageBreak/>
        <w:t>Priloženo slikovno grad</w:t>
      </w:r>
      <w:r w:rsidR="00B8601B" w:rsidRPr="00F51E1C">
        <w:rPr>
          <w:rFonts w:ascii="Times New Roman" w:hAnsi="Times New Roman" w:cs="Times New Roman"/>
          <w:sz w:val="24"/>
          <w:szCs w:val="24"/>
        </w:rPr>
        <w:t>i</w:t>
      </w:r>
      <w:r w:rsidRPr="00F51E1C">
        <w:rPr>
          <w:rFonts w:ascii="Times New Roman" w:hAnsi="Times New Roman" w:cs="Times New Roman"/>
          <w:sz w:val="24"/>
          <w:szCs w:val="24"/>
        </w:rPr>
        <w:t>vo</w:t>
      </w: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p w:rsidR="00733A68" w:rsidRDefault="00733A68" w:rsidP="00F51E1C">
      <w:pPr>
        <w:rPr>
          <w:rFonts w:ascii="Times New Roman" w:hAnsi="Times New Roman" w:cs="Times New Roman"/>
          <w:sz w:val="24"/>
          <w:szCs w:val="24"/>
        </w:rPr>
        <w:sectPr w:rsidR="00733A68" w:rsidSect="00F51E1C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E6A16" w:rsidRDefault="009E6A16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396289" cy="180000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GS016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628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Poletje</w:t>
      </w:r>
      <w:r>
        <w:rPr>
          <w:rFonts w:ascii="Times New Roman" w:hAnsi="Times New Roman" w:cs="Times New Roman"/>
          <w:sz w:val="24"/>
          <w:szCs w:val="24"/>
        </w:rPr>
        <w:t>, (1889</w:t>
      </w:r>
      <w:r w:rsidR="00D1795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1890), 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180 x 142 cm, </w:t>
      </w:r>
    </w:p>
    <w:p w:rsidR="009E6A16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Narodna galerija</w:t>
      </w:r>
    </w:p>
    <w:p w:rsidR="009E6A16" w:rsidRDefault="009E6A16" w:rsidP="009E6A16">
      <w:pPr>
        <w:rPr>
          <w:rFonts w:ascii="Times New Roman" w:eastAsia="Georgia" w:hAnsi="Times New Roman" w:cs="Times New Roman"/>
          <w:sz w:val="24"/>
          <w:szCs w:val="24"/>
        </w:rPr>
      </w:pPr>
    </w:p>
    <w:p w:rsidR="009E6A16" w:rsidRDefault="009E6A16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269897" cy="1800000"/>
            <wp:effectExtent l="0" t="0" r="6985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D2005023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9897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Kofetarica</w:t>
      </w:r>
      <w:r>
        <w:rPr>
          <w:rFonts w:ascii="Times New Roman" w:hAnsi="Times New Roman" w:cs="Times New Roman"/>
          <w:sz w:val="24"/>
          <w:szCs w:val="24"/>
        </w:rPr>
        <w:t xml:space="preserve">, 1888, 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100 x 70 cm, </w:t>
      </w:r>
    </w:p>
    <w:p w:rsidR="009E6A16" w:rsidRDefault="009E6A16" w:rsidP="009E6A1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last: dr. Peter Hribar, Cerknica</w:t>
      </w:r>
    </w:p>
    <w:p w:rsidR="009E6A16" w:rsidRDefault="009E6A16" w:rsidP="009E6A16">
      <w:pPr>
        <w:rPr>
          <w:rFonts w:ascii="Times New Roman" w:eastAsia="Georgia" w:hAnsi="Times New Roman" w:cs="Times New Roman"/>
          <w:sz w:val="24"/>
          <w:szCs w:val="24"/>
          <w:lang w:val="en-GB"/>
        </w:rPr>
      </w:pPr>
    </w:p>
    <w:p w:rsidR="009E6A16" w:rsidRDefault="009E6A16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450875" cy="180000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D2018069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87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D17958" w:rsidP="009E6A16">
      <w:pPr>
        <w:rPr>
          <w:rFonts w:ascii="Times New Roman" w:hAnsi="Times New Roman" w:cs="Times New Roman"/>
          <w:sz w:val="24"/>
          <w:szCs w:val="24"/>
        </w:rPr>
      </w:pPr>
      <w:r w:rsidRPr="00D17958">
        <w:rPr>
          <w:rFonts w:ascii="Times New Roman" w:hAnsi="Times New Roman" w:cs="Times New Roman"/>
          <w:sz w:val="24"/>
          <w:szCs w:val="24"/>
        </w:rPr>
        <w:t>Študija za sliko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E6A16">
        <w:rPr>
          <w:rFonts w:ascii="Times New Roman" w:hAnsi="Times New Roman" w:cs="Times New Roman"/>
          <w:i/>
          <w:sz w:val="24"/>
          <w:szCs w:val="24"/>
        </w:rPr>
        <w:t>Vedeževalka</w:t>
      </w:r>
      <w:r w:rsidR="009E6A16">
        <w:rPr>
          <w:rFonts w:ascii="Times New Roman" w:hAnsi="Times New Roman" w:cs="Times New Roman"/>
          <w:sz w:val="24"/>
          <w:szCs w:val="24"/>
        </w:rPr>
        <w:t>, (1893),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103,5 x 85,2 cm, </w:t>
      </w:r>
    </w:p>
    <w:p w:rsidR="009E6A16" w:rsidRDefault="00D17958" w:rsidP="009E6A1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zasebna last</w:t>
      </w:r>
    </w:p>
    <w:p w:rsidR="009E6A16" w:rsidRDefault="009E6A16" w:rsidP="009E6A16">
      <w:pPr>
        <w:rPr>
          <w:rFonts w:ascii="Times New Roman" w:eastAsia="Georgia" w:hAnsi="Times New Roman" w:cs="Times New Roman"/>
          <w:sz w:val="24"/>
          <w:szCs w:val="24"/>
        </w:rPr>
      </w:pPr>
    </w:p>
    <w:p w:rsidR="009E6A16" w:rsidRDefault="009E6A16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452682" cy="180000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ZDS2017114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68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Cinije v zeleni vazi</w:t>
      </w:r>
      <w:r>
        <w:rPr>
          <w:rFonts w:ascii="Times New Roman" w:hAnsi="Times New Roman" w:cs="Times New Roman"/>
          <w:sz w:val="24"/>
          <w:szCs w:val="24"/>
        </w:rPr>
        <w:t xml:space="preserve">, (1914), 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55,4 x 45,2 cm, </w:t>
      </w:r>
    </w:p>
    <w:p w:rsidR="009E6A16" w:rsidRDefault="009E6A16" w:rsidP="009E6A1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zasebna last</w:t>
      </w:r>
    </w:p>
    <w:p w:rsidR="009E6A16" w:rsidRPr="009E6A16" w:rsidRDefault="009E6A16" w:rsidP="009E6A16">
      <w:pPr>
        <w:rPr>
          <w:rFonts w:ascii="Times New Roman" w:eastAsia="Georgia" w:hAnsi="Times New Roman" w:cs="Times New Roman"/>
          <w:sz w:val="24"/>
          <w:szCs w:val="24"/>
        </w:rPr>
      </w:pPr>
    </w:p>
    <w:p w:rsidR="00733A68" w:rsidRDefault="009E6A16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334336" cy="180000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ZD2018038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33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Avtoportret</w:t>
      </w:r>
      <w:r>
        <w:rPr>
          <w:rFonts w:ascii="Times New Roman" w:hAnsi="Times New Roman" w:cs="Times New Roman"/>
          <w:sz w:val="24"/>
          <w:szCs w:val="24"/>
        </w:rPr>
        <w:t xml:space="preserve">, (med 1893 in 1895), 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57 x 43 cm, </w:t>
      </w:r>
    </w:p>
    <w:p w:rsidR="009E6A16" w:rsidRDefault="009E6A16" w:rsidP="009E6A1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zasebna last</w:t>
      </w:r>
    </w:p>
    <w:p w:rsidR="009E6A16" w:rsidRDefault="009E6A16" w:rsidP="009E6A16">
      <w:pPr>
        <w:rPr>
          <w:rFonts w:ascii="Times New Roman" w:eastAsia="Georgia" w:hAnsi="Times New Roman" w:cs="Times New Roman"/>
          <w:sz w:val="24"/>
          <w:szCs w:val="24"/>
        </w:rPr>
      </w:pPr>
    </w:p>
    <w:p w:rsidR="00733A68" w:rsidRDefault="00733A68" w:rsidP="009E6A16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sl-SI"/>
        </w:rPr>
        <w:drawing>
          <wp:inline distT="0" distB="0" distL="0" distR="0">
            <wp:extent cx="1361481" cy="180000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GS116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48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Portret starega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šibarja</w:t>
      </w:r>
      <w:proofErr w:type="spellEnd"/>
      <w:r>
        <w:rPr>
          <w:rFonts w:ascii="Times New Roman" w:hAnsi="Times New Roman" w:cs="Times New Roman"/>
          <w:sz w:val="24"/>
          <w:szCs w:val="24"/>
        </w:rPr>
        <w:t>, (</w:t>
      </w:r>
      <w:r w:rsidR="00D17958">
        <w:rPr>
          <w:rFonts w:ascii="Times New Roman" w:hAnsi="Times New Roman" w:cs="Times New Roman"/>
          <w:sz w:val="24"/>
          <w:szCs w:val="24"/>
        </w:rPr>
        <w:t>1885-1886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), </w:t>
      </w:r>
    </w:p>
    <w:p w:rsidR="00733A68" w:rsidRDefault="009E6A16" w:rsidP="009E6A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olje, platno, 28,5 x 20,8 cm, </w:t>
      </w:r>
    </w:p>
    <w:p w:rsidR="009E6A16" w:rsidRDefault="009E6A16" w:rsidP="009E6A16">
      <w:pPr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Narodna galerija</w:t>
      </w:r>
    </w:p>
    <w:p w:rsidR="009E6A16" w:rsidRPr="00733A68" w:rsidRDefault="009E6A16" w:rsidP="00F51E1C">
      <w:pPr>
        <w:rPr>
          <w:rFonts w:ascii="Times New Roman" w:hAnsi="Times New Roman" w:cs="Times New Roman"/>
          <w:sz w:val="24"/>
          <w:szCs w:val="24"/>
        </w:rPr>
      </w:pPr>
    </w:p>
    <w:p w:rsidR="00733A68" w:rsidRPr="00733A68" w:rsidRDefault="00733A68" w:rsidP="00F51E1C">
      <w:pPr>
        <w:rPr>
          <w:rFonts w:ascii="Times New Roman" w:hAnsi="Times New Roman" w:cs="Times New Roman"/>
          <w:sz w:val="24"/>
          <w:szCs w:val="24"/>
        </w:rPr>
        <w:sectPr w:rsidR="00733A68" w:rsidRPr="00733A68" w:rsidSect="00733A6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733A68" w:rsidRPr="00733A68" w:rsidRDefault="00733A68" w:rsidP="00F51E1C">
      <w:pPr>
        <w:rPr>
          <w:rFonts w:ascii="Times New Roman" w:hAnsi="Times New Roman" w:cs="Times New Roman"/>
          <w:sz w:val="24"/>
          <w:szCs w:val="24"/>
        </w:rPr>
      </w:pPr>
    </w:p>
    <w:sectPr w:rsidR="00733A68" w:rsidRPr="00733A68" w:rsidSect="00F51E1C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3172"/>
    <w:rsid w:val="00054A5F"/>
    <w:rsid w:val="000B004A"/>
    <w:rsid w:val="001F066A"/>
    <w:rsid w:val="002213F2"/>
    <w:rsid w:val="002B74EA"/>
    <w:rsid w:val="003437CD"/>
    <w:rsid w:val="003D0419"/>
    <w:rsid w:val="00463827"/>
    <w:rsid w:val="00637F7C"/>
    <w:rsid w:val="006554B1"/>
    <w:rsid w:val="00733A68"/>
    <w:rsid w:val="00850096"/>
    <w:rsid w:val="009E6A16"/>
    <w:rsid w:val="00A01969"/>
    <w:rsid w:val="00A965DE"/>
    <w:rsid w:val="00B8601B"/>
    <w:rsid w:val="00D013F5"/>
    <w:rsid w:val="00D17958"/>
    <w:rsid w:val="00E47641"/>
    <w:rsid w:val="00E93172"/>
    <w:rsid w:val="00F27C80"/>
    <w:rsid w:val="00F44DC4"/>
    <w:rsid w:val="00F51E1C"/>
    <w:rsid w:val="00FA1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EAE51A-6609-4DCC-9632-CDF1FB572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paragraph" w:styleId="Naslov1">
    <w:name w:val="heading 1"/>
    <w:basedOn w:val="Navaden"/>
    <w:link w:val="Naslov1Znak"/>
    <w:uiPriority w:val="9"/>
    <w:qFormat/>
    <w:rsid w:val="00E93172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sl-SI"/>
    </w:rPr>
  </w:style>
  <w:style w:type="paragraph" w:styleId="Naslov2">
    <w:name w:val="heading 2"/>
    <w:basedOn w:val="Navaden"/>
    <w:link w:val="Naslov2Znak"/>
    <w:uiPriority w:val="9"/>
    <w:qFormat/>
    <w:rsid w:val="00E93172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E93172"/>
    <w:rPr>
      <w:rFonts w:ascii="Times New Roman" w:eastAsia="Times New Roman" w:hAnsi="Times New Roman" w:cs="Times New Roman"/>
      <w:b/>
      <w:bCs/>
      <w:kern w:val="36"/>
      <w:sz w:val="48"/>
      <w:szCs w:val="48"/>
      <w:lang w:eastAsia="sl-SI"/>
    </w:rPr>
  </w:style>
  <w:style w:type="character" w:customStyle="1" w:styleId="Naslov2Znak">
    <w:name w:val="Naslov 2 Znak"/>
    <w:basedOn w:val="Privzetapisavaodstavka"/>
    <w:link w:val="Naslov2"/>
    <w:uiPriority w:val="9"/>
    <w:rsid w:val="00E93172"/>
    <w:rPr>
      <w:rFonts w:ascii="Times New Roman" w:eastAsia="Times New Roman" w:hAnsi="Times New Roman" w:cs="Times New Roman"/>
      <w:b/>
      <w:bCs/>
      <w:sz w:val="36"/>
      <w:szCs w:val="36"/>
      <w:lang w:eastAsia="sl-SI"/>
    </w:rPr>
  </w:style>
  <w:style w:type="paragraph" w:styleId="Navadensplet">
    <w:name w:val="Normal (Web)"/>
    <w:basedOn w:val="Navaden"/>
    <w:uiPriority w:val="99"/>
    <w:semiHidden/>
    <w:unhideWhenUsed/>
    <w:rsid w:val="002B74E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Krepko">
    <w:name w:val="Strong"/>
    <w:basedOn w:val="Privzetapisavaodstavka"/>
    <w:uiPriority w:val="22"/>
    <w:qFormat/>
    <w:rsid w:val="002B74EA"/>
    <w:rPr>
      <w:b/>
      <w:bCs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554B1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554B1"/>
    <w:rPr>
      <w:rFonts w:ascii="Segoe UI" w:hAnsi="Segoe UI" w:cs="Segoe UI"/>
      <w:sz w:val="18"/>
      <w:szCs w:val="18"/>
    </w:rPr>
  </w:style>
  <w:style w:type="character" w:styleId="Hiperpovezava">
    <w:name w:val="Hyperlink"/>
    <w:basedOn w:val="Privzetapisavaodstavka"/>
    <w:uiPriority w:val="99"/>
    <w:unhideWhenUsed/>
    <w:rsid w:val="00F51E1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61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4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18148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5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7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81630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155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iva_rogelj@ng-slo.si" TargetMode="External"/><Relationship Id="rId13" Type="http://schemas.openxmlformats.org/officeDocument/2006/relationships/image" Target="media/image6.jpeg"/><Relationship Id="rId3" Type="http://schemas.openxmlformats.org/officeDocument/2006/relationships/webSettings" Target="webSettings.xml"/><Relationship Id="rId7" Type="http://schemas.openxmlformats.org/officeDocument/2006/relationships/hyperlink" Target="http://www.ng-slo.si/si/crm/gdpr/campaigns/click.ashx?m=10&amp;l=9fa0ed7ce5c67014161c54fb84d7b250&amp;u=5027411708169a97ab835db0ac43bec8&amp;g=D66E6003EF8C4679A6310D3ACFB73006" TargetMode="Externa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ng-slo.si/si/crm/gdpr/campaigns/click.ashx?m=10&amp;l=2a3b7ff587da3b1c658b21a0b26de873&amp;u=5027411708169a97ab835db0ac43bec8&amp;g=D66E6003EF8C4679A6310D3ACFB73006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://www.ng-slo.si/si/crm/gdpr/campaigns/click.ashx?m=10&amp;l=11e86588c1ea64aa15fd85d53cfecdbc&amp;u=5027411708169a97ab835db0ac43bec8&amp;g=D66E6003EF8C4679A6310D3ACFB73006" TargetMode="Externa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image" Target="media/image1.jpg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347</TotalTime>
  <Pages>6</Pages>
  <Words>890</Words>
  <Characters>5075</Characters>
  <Application>Microsoft Office Word</Application>
  <DocSecurity>0</DocSecurity>
  <Lines>42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11</cp:revision>
  <cp:lastPrinted>2018-06-14T13:16:00Z</cp:lastPrinted>
  <dcterms:created xsi:type="dcterms:W3CDTF">2018-06-14T08:23:00Z</dcterms:created>
  <dcterms:modified xsi:type="dcterms:W3CDTF">2018-06-15T12:13:00Z</dcterms:modified>
</cp:coreProperties>
</file>